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第三届五次会员代表大会参会回执</w:t>
      </w:r>
    </w:p>
    <w:tbl>
      <w:tblPr>
        <w:tblStyle w:val="3"/>
        <w:tblpPr w:leftFromText="180" w:rightFromText="180" w:vertAnchor="text" w:horzAnchor="page" w:tblpX="952" w:tblpY="552"/>
        <w:tblOverlap w:val="never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101"/>
        <w:gridCol w:w="255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41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255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01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01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01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00531"/>
    <w:rsid w:val="24F00531"/>
    <w:rsid w:val="7EF61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2020-11-20T09:24:00Z</dcterms:created>
  <dc:creator>陈松华</dc:creator>
  <cp:lastModifiedBy>陈松华</cp:lastModifiedBy>
  <dcterms:modified xsi:type="dcterms:W3CDTF">2020-11-30T01:55:11Z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